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SQL Data Feed Processing and Validation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Bhagyashree Patil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July 31,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MySQL Server 8.3.4</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end-to-end process for a SQL-based data handling project. The project involves generating random data feeds, identifying and processing duplicate records, comparing data across different feeds, and creating a comprehensive test plan. All tasks were accomplished using direct SQL scripts executed in a MySQL 8.3.</w:t>
      </w:r>
      <w:r w:rsidDel="00000000" w:rsidR="00000000" w:rsidRPr="00000000">
        <w:rPr>
          <w:rFonts w:ascii="Google Sans Text" w:cs="Google Sans Text" w:eastAsia="Google Sans Text" w:hAnsi="Google Sans Text"/>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environment.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System Requirements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Server:</w:t>
      </w:r>
      <w:r w:rsidDel="00000000" w:rsidR="00000000" w:rsidRPr="00000000">
        <w:rPr>
          <w:rFonts w:ascii="Google Sans Text" w:cs="Google Sans Text" w:eastAsia="Google Sans Text" w:hAnsi="Google Sans Text"/>
          <w:i w:val="0"/>
          <w:color w:val="1b1c1d"/>
          <w:sz w:val="24"/>
          <w:szCs w:val="24"/>
          <w:rtl w:val="0"/>
        </w:rPr>
        <w:t xml:space="preserve"> MySQL version 8.3.0 or compatible.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 Tool:</w:t>
      </w:r>
      <w:r w:rsidDel="00000000" w:rsidR="00000000" w:rsidRPr="00000000">
        <w:rPr>
          <w:rFonts w:ascii="Google Sans Text" w:cs="Google Sans Text" w:eastAsia="Google Sans Text" w:hAnsi="Google Sans Text"/>
          <w:i w:val="0"/>
          <w:color w:val="1b1c1d"/>
          <w:sz w:val="24"/>
          <w:szCs w:val="24"/>
          <w:rtl w:val="0"/>
        </w:rPr>
        <w:t xml:space="preserve"> Any standard SQL client (e.g., MySQL Workbench, DBeaver, or an online compiler).</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Task 1: Generate Random Data Input Files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create and populate three distinct tables (Feed1, Feed2, Feed3) with a specified number of columns and rows of random data. </w:t>
      </w:r>
      <w:r w:rsidDel="00000000" w:rsidR="00000000" w:rsidRPr="00000000">
        <w:rPr>
          <w:rFonts w:ascii="Google Sans Text" w:cs="Google Sans Text" w:eastAsia="Google Sans Text" w:hAnsi="Google Sans Text"/>
          <w:color w:val="1b1c1d"/>
          <w:sz w:val="24"/>
          <w:szCs w:val="24"/>
          <w:rtl w:val="0"/>
        </w:rPr>
        <w:t xml:space="preserve">Some</w:t>
      </w:r>
      <w:r w:rsidDel="00000000" w:rsidR="00000000" w:rsidRPr="00000000">
        <w:rPr>
          <w:rFonts w:ascii="Google Sans Text" w:cs="Google Sans Text" w:eastAsia="Google Sans Text" w:hAnsi="Google Sans Text"/>
          <w:i w:val="0"/>
          <w:color w:val="1b1c1d"/>
          <w:sz w:val="24"/>
          <w:szCs w:val="24"/>
          <w:rtl w:val="0"/>
        </w:rPr>
        <w:t xml:space="preserve"> additional duplicate rows w</w:t>
      </w:r>
      <w:r w:rsidDel="00000000" w:rsidR="00000000" w:rsidRPr="00000000">
        <w:rPr>
          <w:rFonts w:ascii="Google Sans Text" w:cs="Google Sans Text" w:eastAsia="Google Sans Text" w:hAnsi="Google Sans Text"/>
          <w:color w:val="1b1c1d"/>
          <w:sz w:val="24"/>
          <w:szCs w:val="24"/>
          <w:rtl w:val="0"/>
        </w:rPr>
        <w:t xml:space="preserve">ere </w:t>
      </w:r>
      <w:r w:rsidDel="00000000" w:rsidR="00000000" w:rsidRPr="00000000">
        <w:rPr>
          <w:rFonts w:ascii="Google Sans Text" w:cs="Google Sans Text" w:eastAsia="Google Sans Text" w:hAnsi="Google Sans Text"/>
          <w:i w:val="0"/>
          <w:color w:val="1b1c1d"/>
          <w:sz w:val="24"/>
          <w:szCs w:val="24"/>
          <w:rtl w:val="0"/>
        </w:rPr>
        <w:t xml:space="preserve">added to each table to facilitate testing of subsequent tasks.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SQL Script:</w:t>
      </w:r>
    </w:p>
    <w:p w:rsidR="00000000" w:rsidDel="00000000" w:rsidP="00000000" w:rsidRDefault="00000000" w:rsidRPr="00000000" w14:paraId="0000000D">
      <w:pPr>
        <w:rPr/>
      </w:pPr>
      <w:r w:rsidDel="00000000" w:rsidR="00000000" w:rsidRPr="00000000">
        <w:rPr/>
        <w:drawing>
          <wp:inline distB="114300" distT="114300" distL="114300" distR="114300">
            <wp:extent cx="5943600" cy="2603500"/>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578100"/>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698500"/>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Screen Grab: Post-Execution Verification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578100"/>
            <wp:effectExtent b="0" l="0" r="0" t="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5273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1717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17">
      <w:pPr>
        <w:pStyle w:val="Heading2"/>
        <w:spacing w:after="240" w:line="275.9999942779541" w:lineRule="auto"/>
        <w:rPr>
          <w:rFonts w:ascii="Google Sans" w:cs="Google Sans" w:eastAsia="Google Sans" w:hAnsi="Google Sans"/>
          <w:sz w:val="30"/>
          <w:szCs w:val="30"/>
        </w:rPr>
      </w:pPr>
      <w:bookmarkStart w:colFirst="0" w:colLast="0" w:name="_1txn8cglrh47" w:id="0"/>
      <w:bookmarkEnd w:id="0"/>
      <w:r w:rsidDel="00000000" w:rsidR="00000000" w:rsidRPr="00000000">
        <w:rPr>
          <w:rFonts w:ascii="Google Sans" w:cs="Google Sans" w:eastAsia="Google Sans" w:hAnsi="Google Sans"/>
          <w:sz w:val="30"/>
          <w:szCs w:val="30"/>
          <w:rtl w:val="0"/>
        </w:rPr>
        <w:t xml:space="preserve">4. Task 2: Automated Task 1 Using Stored Procedures</w:t>
      </w:r>
    </w:p>
    <w:p w:rsidR="00000000" w:rsidDel="00000000" w:rsidP="00000000" w:rsidRDefault="00000000" w:rsidRPr="00000000" w14:paraId="00000018">
      <w:pPr>
        <w:spacing w:after="240" w:line="275.9999942779541" w:lineRule="auto"/>
        <w:rPr>
          <w:b w:val="0"/>
        </w:rPr>
      </w:pPr>
      <w:r w:rsidDel="00000000" w:rsidR="00000000" w:rsidRPr="00000000">
        <w:rPr>
          <w:rFonts w:ascii="Google Sans" w:cs="Google Sans" w:eastAsia="Google Sans" w:hAnsi="Google Sans"/>
          <w:b w:val="1"/>
          <w:sz w:val="24"/>
          <w:szCs w:val="24"/>
          <w:rtl w:val="0"/>
        </w:rPr>
        <w:t xml:space="preserve">Objective:</w:t>
      </w:r>
      <w:r w:rsidDel="00000000" w:rsidR="00000000" w:rsidRPr="00000000">
        <w:rPr>
          <w:rtl w:val="0"/>
        </w:rPr>
        <w:t xml:space="preserve"> </w:t>
      </w:r>
      <w:r w:rsidDel="00000000" w:rsidR="00000000" w:rsidRPr="00000000">
        <w:rPr>
          <w:rFonts w:ascii="Google Sans" w:cs="Google Sans" w:eastAsia="Google Sans" w:hAnsi="Google Sans"/>
          <w:sz w:val="24"/>
          <w:szCs w:val="24"/>
          <w:rtl w:val="0"/>
        </w:rPr>
        <w:t xml:space="preserve">To automate the Task 1 input file generation using SQL scripts where the parameters will be Feed Name, Number of Rows and Number of Columns.</w:t>
      </w:r>
      <w:r w:rsidDel="00000000" w:rsidR="00000000" w:rsidRPr="00000000">
        <w:rPr>
          <w:b w:val="0"/>
          <w:rtl w:val="0"/>
        </w:rPr>
        <w:tab/>
      </w:r>
    </w:p>
    <w:p w:rsidR="00000000" w:rsidDel="00000000" w:rsidP="00000000" w:rsidRDefault="00000000" w:rsidRPr="00000000" w14:paraId="00000019">
      <w:pPr>
        <w:pStyle w:val="Heading3"/>
        <w:spacing w:after="120" w:before="0" w:line="275.9999942779541" w:lineRule="auto"/>
        <w:rPr>
          <w:rFonts w:ascii="Google Sans" w:cs="Google Sans" w:eastAsia="Google Sans" w:hAnsi="Google Sans"/>
          <w:color w:val="1b1c1d"/>
          <w:sz w:val="24"/>
          <w:szCs w:val="24"/>
        </w:rPr>
      </w:pPr>
      <w:bookmarkStart w:colFirst="0" w:colLast="0" w:name="_1t6cbttkmpes" w:id="1"/>
      <w:bookmarkEnd w:id="1"/>
      <w:r w:rsidDel="00000000" w:rsidR="00000000" w:rsidRPr="00000000">
        <w:rPr>
          <w:rFonts w:ascii="Google Sans" w:cs="Google Sans" w:eastAsia="Google Sans" w:hAnsi="Google Sans"/>
          <w:color w:val="1b1c1d"/>
          <w:sz w:val="24"/>
          <w:szCs w:val="24"/>
          <w:rtl w:val="0"/>
        </w:rPr>
        <w:t xml:space="preserve">SQL Script:</w:t>
      </w:r>
    </w:p>
    <w:p w:rsidR="00000000" w:rsidDel="00000000" w:rsidP="00000000" w:rsidRDefault="00000000" w:rsidRPr="00000000" w14:paraId="0000001A">
      <w:pPr>
        <w:rPr/>
      </w:pPr>
      <w:r w:rsidDel="00000000" w:rsidR="00000000" w:rsidRPr="00000000">
        <w:rPr/>
        <w:drawing>
          <wp:inline distB="114300" distT="114300" distL="114300" distR="114300">
            <wp:extent cx="5943600" cy="25908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26035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3"/>
        <w:spacing w:after="120" w:before="0" w:line="275.9999942779541" w:lineRule="auto"/>
        <w:rPr>
          <w:rFonts w:ascii="Google Sans" w:cs="Google Sans" w:eastAsia="Google Sans" w:hAnsi="Google Sans"/>
          <w:color w:val="1b1c1d"/>
          <w:sz w:val="24"/>
          <w:szCs w:val="24"/>
        </w:rPr>
      </w:pPr>
      <w:bookmarkStart w:colFirst="0" w:colLast="0" w:name="_yhf3tbzp334" w:id="2"/>
      <w:bookmarkEnd w:id="2"/>
      <w:r w:rsidDel="00000000" w:rsidR="00000000" w:rsidRPr="00000000">
        <w:rPr>
          <w:rFonts w:ascii="Google Sans" w:cs="Google Sans" w:eastAsia="Google Sans" w:hAnsi="Google Sans"/>
          <w:color w:val="1b1c1d"/>
          <w:sz w:val="24"/>
          <w:szCs w:val="24"/>
          <w:rtl w:val="0"/>
        </w:rPr>
        <w:t xml:space="preserve">Screen Grab:</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after="240" w:line="275.9999942779541" w:lineRule="auto"/>
        <w:rPr/>
      </w:pPr>
      <w:r w:rsidDel="00000000" w:rsidR="00000000" w:rsidRPr="00000000">
        <w:rPr/>
        <w:drawing>
          <wp:inline distB="114300" distT="114300" distL="114300" distR="114300">
            <wp:extent cx="5943600" cy="16129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5</w:t>
      </w:r>
      <w:r w:rsidDel="00000000" w:rsidR="00000000" w:rsidRPr="00000000">
        <w:rPr>
          <w:rFonts w:ascii="Google Sans" w:cs="Google Sans" w:eastAsia="Google Sans" w:hAnsi="Google Sans"/>
          <w:b w:val="1"/>
          <w:i w:val="0"/>
          <w:color w:val="1b1c1d"/>
          <w:sz w:val="30"/>
          <w:szCs w:val="30"/>
          <w:rtl w:val="0"/>
        </w:rPr>
        <w:t xml:space="preserve">. Task 3 &amp; 4: Identify and Store Duplicate Records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identify all rows that are exact duplicates within each feed table and store a single instance of each duplicate set in a dedicated duplicates table for analysis.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SQL Script: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540000"/>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1016000"/>
            <wp:effectExtent b="0" l="0" r="0" t="0"/>
            <wp:docPr id="1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Screen Grab: Duplicate Records Identified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10795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6</w:t>
      </w:r>
      <w:r w:rsidDel="00000000" w:rsidR="00000000" w:rsidRPr="00000000">
        <w:rPr>
          <w:rFonts w:ascii="Google Sans" w:cs="Google Sans" w:eastAsia="Google Sans" w:hAnsi="Google Sans"/>
          <w:b w:val="1"/>
          <w:i w:val="0"/>
          <w:color w:val="1b1c1d"/>
          <w:sz w:val="30"/>
          <w:szCs w:val="30"/>
          <w:rtl w:val="0"/>
        </w:rPr>
        <w:t xml:space="preserve">. Task 5 &amp; 6: Replace Duplicates and Verify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process each feed table by replacing the identified duplicate rows with new, unique rows, ensuring the total row count remains unchanged. Finally, to verify that no duplicates exist in the processed tables.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SQL Script (Example for Feed1)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5654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Screen Grab: Verification Result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1828800"/>
            <wp:effectExtent b="0" l="0" r="0" t="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7</w:t>
      </w:r>
      <w:r w:rsidDel="00000000" w:rsidR="00000000" w:rsidRPr="00000000">
        <w:rPr>
          <w:rFonts w:ascii="Google Sans" w:cs="Google Sans" w:eastAsia="Google Sans" w:hAnsi="Google Sans"/>
          <w:b w:val="1"/>
          <w:i w:val="0"/>
          <w:color w:val="1b1c1d"/>
          <w:sz w:val="30"/>
          <w:szCs w:val="30"/>
          <w:rtl w:val="0"/>
        </w:rPr>
        <w:t xml:space="preserve">. Task 7: Compare Data Between Feeds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compare the data from Feed-2 and Feed-3 against Feed-1 to find records that are unique to each dataset. The comparison is based on the value in the first column (col_1).</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SQL Script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2352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Screen Grab: Comparison Results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8</w:t>
      </w:r>
      <w:r w:rsidDel="00000000" w:rsidR="00000000" w:rsidRPr="00000000">
        <w:rPr>
          <w:rFonts w:ascii="Google Sans" w:cs="Google Sans" w:eastAsia="Google Sans" w:hAnsi="Google Sans"/>
          <w:b w:val="1"/>
          <w:i w:val="0"/>
          <w:color w:val="1b1c1d"/>
          <w:sz w:val="30"/>
          <w:szCs w:val="30"/>
          <w:rtl w:val="0"/>
        </w:rPr>
        <w:t xml:space="preserve">. Task 8 &amp; 9: Test Plan and Automation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create a comprehensive test plan covering all functionalities and to automate the execution of these tests using a SQL stored procedure.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Manual Test Plan</w:t>
      </w: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Test Case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Test Case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Expected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Test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Generate Feed-1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table named Feed1 is created with 10 columns and 11 rows (10 unique + 1 duplicate).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Execute CALL generate_feed('Feed1', 10, 10);</w:t>
            </w:r>
          </w:p>
          <w:p w:rsidR="00000000" w:rsidDel="00000000" w:rsidP="00000000" w:rsidRDefault="00000000" w:rsidRPr="00000000" w14:paraId="00000040">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Verify the table Feed1 exists</w:t>
            </w:r>
          </w:p>
          <w:p w:rsidR="00000000" w:rsidDel="00000000" w:rsidP="00000000" w:rsidRDefault="00000000" w:rsidRPr="00000000" w14:paraId="00000041">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 Check SELECT COUNT(*) FROM Feed1; returns 11</w:t>
            </w:r>
          </w:p>
          <w:p w:rsidR="00000000" w:rsidDel="00000000" w:rsidP="00000000" w:rsidRDefault="00000000" w:rsidRPr="00000000" w14:paraId="00000042">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 Check SELECT COUNT(*) FROM INFORMATION_SCHEMA.COLUMNS WHERE table_name = 'Feed1'; returns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Generate Feed-2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table named Feed2 is created with 15 columns and 16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Execute CALL generate_feed('Feed2', 15, 15);</w:t>
            </w:r>
          </w:p>
          <w:p w:rsidR="00000000" w:rsidDel="00000000" w:rsidP="00000000" w:rsidRDefault="00000000" w:rsidRPr="00000000" w14:paraId="00000047">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Verify the table Feed2 exists.</w:t>
            </w:r>
          </w:p>
          <w:p w:rsidR="00000000" w:rsidDel="00000000" w:rsidP="00000000" w:rsidRDefault="00000000" w:rsidRPr="00000000" w14:paraId="00000048">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 Check row and column 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Generate Feed-3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table named Feed3 is created with 20 columns and 21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Execute CALL generate_feed('Feed3', 20, 20);</w:t>
            </w:r>
          </w:p>
          <w:p w:rsidR="00000000" w:rsidDel="00000000" w:rsidP="00000000" w:rsidRDefault="00000000" w:rsidRPr="00000000" w14:paraId="0000004D">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Verify the table Feed3 exists.</w:t>
            </w:r>
          </w:p>
          <w:p w:rsidR="00000000" w:rsidDel="00000000" w:rsidP="00000000" w:rsidRDefault="00000000" w:rsidRPr="00000000" w14:paraId="0000004E">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 Check row and column 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Identify Duplicates in Feed-1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The duplicates table should contain one record from Feed1 with a count_of_duplicates of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TRUNCATE TABLE duplicates;</w:t>
            </w:r>
          </w:p>
          <w:p w:rsidR="00000000" w:rsidDel="00000000" w:rsidP="00000000" w:rsidRDefault="00000000" w:rsidRPr="00000000" w14:paraId="00000053">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CALL find_and_store_duplicates('Feed1');</w:t>
            </w:r>
          </w:p>
          <w:p w:rsidR="00000000" w:rsidDel="00000000" w:rsidP="00000000" w:rsidRDefault="00000000" w:rsidRPr="00000000" w14:paraId="00000054">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 SELECT COUNT(*) FROM duplicates WHERE table_name_source = 'Feed1'; should be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Replace Duplicates in Feed-1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The Feed1 table should contain only 10 unique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CALL replace_duplicates_with_unique('Feed1');.  2. SELECT COUNT(*) FROM Feed1; should be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Verify No Duplicates in Feed-1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The verification script should report that no duplicates are found.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CALL verify_no_duplicates('Feed1');</w:t>
            </w:r>
          </w:p>
          <w:p w:rsidR="00000000" w:rsidDel="00000000" w:rsidP="00000000" w:rsidRDefault="00000000" w:rsidRPr="00000000" w14:paraId="0000005D">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The result message should indicate success.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Compare Feed-2 to Feed-1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The comparison_results table should contain records indicating which rows are unique to Feed2 and which are unique to Feed1.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TRUNCATE TABLE comparison_results;.  2. CALL compare_feeds('Feed2', 'Feed1');</w:t>
            </w:r>
          </w:p>
          <w:p w:rsidR="00000000" w:rsidDel="00000000" w:rsidP="00000000" w:rsidRDefault="00000000" w:rsidRPr="00000000" w14:paraId="00000062">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 SELECT * FROM comparison_results; and manually verify the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Generate Feed with Zero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table should be created with the specified columns but 0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CALL generate_feed('Feed_Zero', 5, 0);</w:t>
            </w:r>
          </w:p>
          <w:p w:rsidR="00000000" w:rsidDel="00000000" w:rsidP="00000000" w:rsidRDefault="00000000" w:rsidRPr="00000000" w14:paraId="00000067">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 SELECT COUNT(*) FROM Feed_Zero; should return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Duplicate Check on Clean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The find_and_store_duplicates procedure should not add any records to the duplicates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 CALL replace_duplicates_with_unique('Feed2');.  2. TRUNCATE TABLE duplicates;.  3. CALL find_and_store_duplicates('Feed2');.  4. SELECT COUNT(*) FROM duplicates; should be 0.</w:t>
            </w:r>
          </w:p>
        </w:tc>
      </w:tr>
    </w:tbl>
    <w:p w:rsidR="00000000" w:rsidDel="00000000" w:rsidP="00000000" w:rsidRDefault="00000000" w:rsidRPr="00000000" w14:paraId="0000006C">
      <w:pPr>
        <w:spacing w:line="276"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Test Automation Script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171700"/>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Screen Grab: Automated Test Execution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590800"/>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3.png"/><Relationship Id="rId22" Type="http://schemas.openxmlformats.org/officeDocument/2006/relationships/image" Target="media/image1.png"/><Relationship Id="rId10" Type="http://schemas.openxmlformats.org/officeDocument/2006/relationships/image" Target="media/image5.png"/><Relationship Id="rId21"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0.png"/><Relationship Id="rId18"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